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339"/>
      </w:tblGrid>
      <w:tr w:rsidR="008C2A55" w:rsidRPr="008C1839" w:rsidTr="00B85BB3">
        <w:tc>
          <w:tcPr>
            <w:tcW w:w="5220" w:type="dxa"/>
          </w:tcPr>
          <w:p w:rsidR="008C2A55" w:rsidRPr="008C1839" w:rsidRDefault="008C2A55" w:rsidP="00B85BB3">
            <w:pPr>
              <w:rPr>
                <w:b/>
              </w:rPr>
            </w:pPr>
          </w:p>
          <w:p w:rsidR="008C2A55" w:rsidRPr="008C1839" w:rsidRDefault="008C2A55" w:rsidP="00B85BB3">
            <w:pPr>
              <w:ind w:right="702"/>
              <w:jc w:val="center"/>
              <w:rPr>
                <w:b/>
              </w:rPr>
            </w:pPr>
            <w:r w:rsidRPr="008C1839">
              <w:rPr>
                <w:b/>
                <w:noProof/>
              </w:rPr>
              <w:drawing>
                <wp:inline distT="0" distB="0" distL="0" distR="0" wp14:anchorId="6BE1B1B2" wp14:editId="4C6AED5A">
                  <wp:extent cx="2438402" cy="58521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Muk_sRGB_1200x28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30" cy="59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A55" w:rsidRPr="008C1839" w:rsidRDefault="008C2A55" w:rsidP="00B85BB3">
            <w:pPr>
              <w:rPr>
                <w:b/>
              </w:rPr>
            </w:pPr>
          </w:p>
        </w:tc>
        <w:tc>
          <w:tcPr>
            <w:tcW w:w="4950" w:type="dxa"/>
          </w:tcPr>
          <w:p w:rsidR="0003737C" w:rsidRDefault="008C2A55" w:rsidP="00B85BB3">
            <w:pPr>
              <w:tabs>
                <w:tab w:val="left" w:pos="5490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Civil Service Commission</w:t>
            </w:r>
            <w:r w:rsidRPr="008C1839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="0003737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Special </w:t>
            </w:r>
            <w:r w:rsidRPr="008C1839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Meeting</w:t>
            </w:r>
          </w:p>
          <w:p w:rsidR="008C2A55" w:rsidRDefault="008C2A55" w:rsidP="0003737C">
            <w:pPr>
              <w:tabs>
                <w:tab w:val="left" w:pos="5490"/>
              </w:tabs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C1839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Agenda</w:t>
            </w:r>
          </w:p>
          <w:p w:rsidR="008C2A55" w:rsidRPr="00510D22" w:rsidRDefault="008C2A55" w:rsidP="00B85BB3">
            <w:pPr>
              <w:tabs>
                <w:tab w:val="left" w:pos="5490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6"/>
                <w:szCs w:val="32"/>
              </w:rPr>
            </w:pPr>
          </w:p>
          <w:p w:rsidR="008C2A55" w:rsidRDefault="0003737C" w:rsidP="00B85BB3">
            <w:pPr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>November 7</w:t>
            </w:r>
            <w:r w:rsidR="008C2A55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>, 2017 at 4:00 p.m.</w:t>
            </w:r>
          </w:p>
          <w:p w:rsidR="008C2A55" w:rsidRPr="008C1839" w:rsidRDefault="008C2A55" w:rsidP="00B85B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2A55" w:rsidRDefault="008C2A55" w:rsidP="008C2A55">
      <w:pPr>
        <w:pStyle w:val="Heading1"/>
        <w:numPr>
          <w:ilvl w:val="0"/>
          <w:numId w:val="0"/>
        </w:numPr>
        <w:tabs>
          <w:tab w:val="clear" w:pos="1260"/>
          <w:tab w:val="left" w:pos="360"/>
        </w:tabs>
        <w:rPr>
          <w:u w:val="none"/>
        </w:rPr>
      </w:pPr>
      <w:bookmarkStart w:id="1" w:name="_MON_1085388742"/>
      <w:bookmarkStart w:id="2" w:name="_MON_1085388853"/>
      <w:bookmarkStart w:id="3" w:name="_MON_1096266033"/>
      <w:bookmarkStart w:id="4" w:name="_MON_1096266111"/>
      <w:bookmarkStart w:id="5" w:name="_MON_1096266539"/>
      <w:bookmarkStart w:id="6" w:name="_MON_1096266583"/>
      <w:bookmarkStart w:id="7" w:name="_MON_1133680124"/>
      <w:bookmarkStart w:id="8" w:name="_MON_1134822761"/>
      <w:bookmarkStart w:id="9" w:name="_MON_1136952847"/>
      <w:bookmarkStart w:id="10" w:name="_MON_1139210489"/>
      <w:bookmarkStart w:id="11" w:name="_MON_1141630945"/>
      <w:bookmarkStart w:id="12" w:name="_MON_1151136934"/>
      <w:bookmarkStart w:id="13" w:name="_MON_1157185572"/>
      <w:bookmarkStart w:id="14" w:name="_MON_1157537254"/>
      <w:bookmarkStart w:id="15" w:name="_MON_1170850981"/>
      <w:bookmarkStart w:id="16" w:name="_MON_1172299239"/>
      <w:bookmarkStart w:id="17" w:name="_MON_1172306234"/>
      <w:bookmarkStart w:id="18" w:name="_MON_1174475770"/>
      <w:bookmarkStart w:id="19" w:name="_MON_1174729369"/>
      <w:bookmarkStart w:id="20" w:name="_MON_1175939041"/>
      <w:bookmarkStart w:id="21" w:name="_MON_1177731500"/>
      <w:bookmarkStart w:id="22" w:name="_MON_1203832913"/>
      <w:bookmarkStart w:id="23" w:name="_MON_1203833038"/>
      <w:bookmarkStart w:id="24" w:name="_MON_1203833054"/>
      <w:bookmarkStart w:id="25" w:name="_MON_1203833071"/>
      <w:bookmarkStart w:id="26" w:name="_MON_1203833081"/>
      <w:bookmarkStart w:id="27" w:name="_MON_1203833115"/>
      <w:bookmarkStart w:id="28" w:name="_MON_1203833121"/>
      <w:bookmarkStart w:id="29" w:name="_MON_1210500779"/>
      <w:bookmarkStart w:id="30" w:name="_MON_1291110261"/>
      <w:bookmarkStart w:id="31" w:name="_MON_1019540155"/>
      <w:bookmarkStart w:id="32" w:name="_MON_1085388211"/>
      <w:bookmarkStart w:id="33" w:name="_MON_1085388271"/>
      <w:bookmarkStart w:id="34" w:name="_MON_10853883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8C2A55" w:rsidRDefault="008C2A55" w:rsidP="008C2A55"/>
    <w:p w:rsidR="008C2A55" w:rsidRPr="00224F7A" w:rsidRDefault="008C2A55" w:rsidP="008C2A55">
      <w:pPr>
        <w:pStyle w:val="Heading1"/>
        <w:tabs>
          <w:tab w:val="clear" w:pos="1260"/>
          <w:tab w:val="left" w:pos="450"/>
        </w:tabs>
        <w:rPr>
          <w:rFonts w:asciiTheme="minorHAnsi" w:hAnsiTheme="minorHAnsi"/>
          <w:b/>
          <w:sz w:val="22"/>
          <w:szCs w:val="22"/>
          <w:u w:val="none"/>
        </w:rPr>
      </w:pPr>
      <w:r w:rsidRPr="00224F7A">
        <w:rPr>
          <w:rFonts w:asciiTheme="minorHAnsi" w:hAnsiTheme="minorHAnsi"/>
          <w:b/>
          <w:sz w:val="22"/>
          <w:szCs w:val="22"/>
          <w:u w:val="none"/>
        </w:rPr>
        <w:t>CALL TO ORDER AND FLAG SALUTE</w:t>
      </w:r>
    </w:p>
    <w:p w:rsidR="008C2A55" w:rsidRPr="00224F7A" w:rsidRDefault="008C2A55" w:rsidP="008C2A55">
      <w:pPr>
        <w:pStyle w:val="Heading7"/>
        <w:numPr>
          <w:ilvl w:val="0"/>
          <w:numId w:val="0"/>
        </w:numPr>
        <w:rPr>
          <w:rFonts w:asciiTheme="minorHAnsi" w:hAnsiTheme="minorHAnsi" w:cs="Calibri"/>
          <w:sz w:val="22"/>
          <w:szCs w:val="22"/>
        </w:rPr>
      </w:pPr>
    </w:p>
    <w:p w:rsidR="008C2A55" w:rsidRDefault="008C2A55" w:rsidP="008C2A55">
      <w:pPr>
        <w:pStyle w:val="Heading1"/>
        <w:tabs>
          <w:tab w:val="clear" w:pos="1260"/>
          <w:tab w:val="left" w:pos="450"/>
        </w:tabs>
        <w:rPr>
          <w:rFonts w:asciiTheme="minorHAnsi" w:hAnsiTheme="minorHAnsi"/>
          <w:b/>
          <w:sz w:val="22"/>
          <w:szCs w:val="22"/>
          <w:u w:val="none"/>
        </w:rPr>
      </w:pPr>
      <w:r w:rsidRPr="00224F7A">
        <w:rPr>
          <w:rFonts w:asciiTheme="minorHAnsi" w:hAnsiTheme="minorHAnsi"/>
          <w:b/>
          <w:sz w:val="22"/>
          <w:szCs w:val="22"/>
          <w:u w:val="none"/>
        </w:rPr>
        <w:t>ROLL CALL</w:t>
      </w:r>
    </w:p>
    <w:p w:rsidR="001C5211" w:rsidRDefault="001C5211" w:rsidP="001C5211"/>
    <w:p w:rsidR="008C2A55" w:rsidRPr="00224F7A" w:rsidRDefault="008C2A55" w:rsidP="008C2A55">
      <w:pPr>
        <w:pStyle w:val="Heading1"/>
        <w:tabs>
          <w:tab w:val="clear" w:pos="1260"/>
          <w:tab w:val="left" w:pos="450"/>
        </w:tabs>
        <w:rPr>
          <w:rFonts w:asciiTheme="minorHAnsi" w:hAnsiTheme="minorHAnsi"/>
          <w:b/>
          <w:sz w:val="22"/>
          <w:szCs w:val="22"/>
          <w:u w:val="none"/>
        </w:rPr>
      </w:pPr>
      <w:r w:rsidRPr="00224F7A">
        <w:rPr>
          <w:rFonts w:asciiTheme="minorHAnsi" w:hAnsiTheme="minorHAnsi"/>
          <w:b/>
          <w:sz w:val="22"/>
          <w:szCs w:val="22"/>
          <w:u w:val="none"/>
        </w:rPr>
        <w:t>APPROVAL OF THE AGENDA</w:t>
      </w:r>
    </w:p>
    <w:p w:rsidR="008C2A55" w:rsidRPr="00224F7A" w:rsidRDefault="008C2A55" w:rsidP="008C2A55">
      <w:pPr>
        <w:ind w:left="360"/>
        <w:rPr>
          <w:rFonts w:asciiTheme="minorHAnsi" w:hAnsiTheme="minorHAnsi"/>
          <w:sz w:val="22"/>
          <w:szCs w:val="22"/>
        </w:rPr>
      </w:pPr>
    </w:p>
    <w:p w:rsidR="008C2A55" w:rsidRPr="00224F7A" w:rsidRDefault="008C2A55" w:rsidP="008C2A55">
      <w:pPr>
        <w:pStyle w:val="Heading1"/>
        <w:tabs>
          <w:tab w:val="clear" w:pos="1260"/>
          <w:tab w:val="left" w:pos="450"/>
        </w:tabs>
        <w:rPr>
          <w:rFonts w:asciiTheme="minorHAnsi" w:hAnsiTheme="minorHAnsi"/>
          <w:b/>
          <w:sz w:val="22"/>
          <w:szCs w:val="22"/>
          <w:u w:val="none"/>
        </w:rPr>
      </w:pPr>
      <w:r w:rsidRPr="00224F7A">
        <w:rPr>
          <w:rFonts w:asciiTheme="minorHAnsi" w:hAnsiTheme="minorHAnsi"/>
          <w:b/>
          <w:sz w:val="22"/>
          <w:szCs w:val="22"/>
          <w:u w:val="none"/>
        </w:rPr>
        <w:t>CONSENT</w:t>
      </w:r>
    </w:p>
    <w:p w:rsidR="008C2A55" w:rsidRPr="00224F7A" w:rsidRDefault="008C2A55" w:rsidP="008C2A55">
      <w:pPr>
        <w:rPr>
          <w:rFonts w:asciiTheme="minorHAnsi" w:hAnsiTheme="minorHAnsi"/>
          <w:sz w:val="22"/>
          <w:szCs w:val="22"/>
        </w:rPr>
      </w:pPr>
    </w:p>
    <w:p w:rsidR="008C2A55" w:rsidRPr="00224F7A" w:rsidRDefault="008C2A55" w:rsidP="008C2A55">
      <w:pPr>
        <w:pStyle w:val="Heading1"/>
        <w:tabs>
          <w:tab w:val="clear" w:pos="1260"/>
          <w:tab w:val="left" w:pos="450"/>
        </w:tabs>
        <w:rPr>
          <w:rFonts w:asciiTheme="minorHAnsi" w:hAnsiTheme="minorHAnsi"/>
          <w:b/>
          <w:sz w:val="22"/>
          <w:szCs w:val="22"/>
          <w:u w:val="none"/>
        </w:rPr>
      </w:pPr>
      <w:r w:rsidRPr="00224F7A">
        <w:rPr>
          <w:rFonts w:asciiTheme="minorHAnsi" w:hAnsiTheme="minorHAnsi"/>
          <w:b/>
          <w:sz w:val="22"/>
          <w:szCs w:val="22"/>
          <w:u w:val="none"/>
        </w:rPr>
        <w:t>OLD BUSINESS</w:t>
      </w:r>
    </w:p>
    <w:p w:rsidR="008C2A55" w:rsidRPr="00224F7A" w:rsidRDefault="008C2A55" w:rsidP="008C2A55">
      <w:pPr>
        <w:rPr>
          <w:sz w:val="22"/>
          <w:szCs w:val="22"/>
        </w:rPr>
      </w:pPr>
    </w:p>
    <w:p w:rsidR="008C2A55" w:rsidRDefault="008C2A55" w:rsidP="008C2A55">
      <w:pPr>
        <w:pStyle w:val="Heading1"/>
        <w:tabs>
          <w:tab w:val="clear" w:pos="1260"/>
          <w:tab w:val="left" w:pos="450"/>
        </w:tabs>
        <w:rPr>
          <w:rFonts w:asciiTheme="minorHAnsi" w:hAnsiTheme="minorHAnsi"/>
          <w:b/>
          <w:sz w:val="22"/>
          <w:szCs w:val="22"/>
          <w:u w:val="none"/>
        </w:rPr>
      </w:pPr>
      <w:r w:rsidRPr="00224F7A">
        <w:rPr>
          <w:rFonts w:asciiTheme="minorHAnsi" w:hAnsiTheme="minorHAnsi"/>
          <w:b/>
          <w:sz w:val="22"/>
          <w:szCs w:val="22"/>
          <w:u w:val="none"/>
        </w:rPr>
        <w:t>NEW BUSINESS</w:t>
      </w:r>
    </w:p>
    <w:p w:rsidR="001C5211" w:rsidRDefault="001C5211" w:rsidP="001C5211"/>
    <w:p w:rsidR="0003737C" w:rsidRDefault="0003737C" w:rsidP="0003737C">
      <w:pPr>
        <w:pStyle w:val="Heading2"/>
        <w:tabs>
          <w:tab w:val="clear" w:pos="1260"/>
          <w:tab w:val="left" w:pos="720"/>
        </w:tabs>
        <w:ind w:left="450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Approve Lateral Police Officer Eligibility List.</w:t>
      </w:r>
    </w:p>
    <w:p w:rsidR="0003737C" w:rsidRDefault="0003737C" w:rsidP="0003737C">
      <w:pPr>
        <w:pStyle w:val="Heading2"/>
        <w:tabs>
          <w:tab w:val="clear" w:pos="1260"/>
          <w:tab w:val="left" w:pos="720"/>
        </w:tabs>
        <w:ind w:left="450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Approve </w:t>
      </w:r>
      <w:r>
        <w:rPr>
          <w:rFonts w:asciiTheme="minorHAnsi" w:hAnsiTheme="minorHAnsi"/>
          <w:sz w:val="22"/>
          <w:szCs w:val="22"/>
          <w:u w:val="none"/>
        </w:rPr>
        <w:t xml:space="preserve">Exceptional Entry </w:t>
      </w:r>
      <w:r>
        <w:rPr>
          <w:rFonts w:asciiTheme="minorHAnsi" w:hAnsiTheme="minorHAnsi"/>
          <w:sz w:val="22"/>
          <w:szCs w:val="22"/>
          <w:u w:val="none"/>
        </w:rPr>
        <w:t>Police Officer Eligibility List.</w:t>
      </w:r>
    </w:p>
    <w:p w:rsidR="0003737C" w:rsidRDefault="0003737C" w:rsidP="0003737C">
      <w:pPr>
        <w:pStyle w:val="Heading2"/>
        <w:tabs>
          <w:tab w:val="clear" w:pos="1260"/>
          <w:tab w:val="left" w:pos="720"/>
        </w:tabs>
        <w:ind w:left="450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Approve </w:t>
      </w:r>
      <w:r>
        <w:rPr>
          <w:rFonts w:asciiTheme="minorHAnsi" w:hAnsiTheme="minorHAnsi"/>
          <w:sz w:val="22"/>
          <w:szCs w:val="22"/>
          <w:u w:val="none"/>
        </w:rPr>
        <w:t xml:space="preserve">Entry Level </w:t>
      </w:r>
      <w:r>
        <w:rPr>
          <w:rFonts w:asciiTheme="minorHAnsi" w:hAnsiTheme="minorHAnsi"/>
          <w:sz w:val="22"/>
          <w:szCs w:val="22"/>
          <w:u w:val="none"/>
        </w:rPr>
        <w:t>Police Officer Eligibility List.</w:t>
      </w:r>
    </w:p>
    <w:p w:rsidR="0042177D" w:rsidRDefault="0042177D" w:rsidP="00431014">
      <w:pPr>
        <w:tabs>
          <w:tab w:val="left" w:pos="450"/>
        </w:tabs>
        <w:ind w:left="450"/>
        <w:rPr>
          <w:rFonts w:asciiTheme="minorHAnsi" w:hAnsiTheme="minorHAnsi"/>
          <w:sz w:val="22"/>
          <w:szCs w:val="22"/>
        </w:rPr>
      </w:pPr>
    </w:p>
    <w:p w:rsidR="008C2A55" w:rsidRDefault="008C2A55" w:rsidP="008C2A55">
      <w:pPr>
        <w:pStyle w:val="Heading1"/>
        <w:tabs>
          <w:tab w:val="clear" w:pos="1260"/>
          <w:tab w:val="left" w:pos="450"/>
        </w:tabs>
        <w:rPr>
          <w:rFonts w:asciiTheme="minorHAnsi" w:hAnsiTheme="minorHAnsi"/>
          <w:b/>
          <w:sz w:val="22"/>
          <w:szCs w:val="22"/>
          <w:u w:val="none"/>
        </w:rPr>
      </w:pPr>
      <w:r w:rsidRPr="00224F7A">
        <w:rPr>
          <w:rFonts w:asciiTheme="minorHAnsi" w:hAnsiTheme="minorHAnsi"/>
          <w:b/>
          <w:sz w:val="22"/>
          <w:szCs w:val="22"/>
          <w:u w:val="none"/>
        </w:rPr>
        <w:t>OTHER BUSINESS</w:t>
      </w:r>
    </w:p>
    <w:p w:rsidR="008C2A55" w:rsidRPr="00224F7A" w:rsidRDefault="008C2A55" w:rsidP="008C2A55">
      <w:pPr>
        <w:rPr>
          <w:sz w:val="22"/>
          <w:szCs w:val="22"/>
        </w:rPr>
      </w:pPr>
    </w:p>
    <w:p w:rsidR="008C2A55" w:rsidRPr="00224F7A" w:rsidRDefault="008C2A55" w:rsidP="008C2A55">
      <w:pPr>
        <w:pStyle w:val="Heading1"/>
        <w:tabs>
          <w:tab w:val="clear" w:pos="1260"/>
          <w:tab w:val="left" w:pos="450"/>
        </w:tabs>
        <w:rPr>
          <w:rFonts w:asciiTheme="minorHAnsi" w:hAnsiTheme="minorHAnsi"/>
          <w:b/>
          <w:sz w:val="22"/>
          <w:szCs w:val="22"/>
        </w:rPr>
      </w:pPr>
      <w:r w:rsidRPr="00224F7A">
        <w:rPr>
          <w:rFonts w:asciiTheme="minorHAnsi" w:hAnsiTheme="minorHAnsi"/>
          <w:b/>
          <w:sz w:val="22"/>
          <w:szCs w:val="22"/>
          <w:u w:val="none"/>
        </w:rPr>
        <w:t>VISITORS</w:t>
      </w:r>
    </w:p>
    <w:p w:rsidR="008C2A55" w:rsidRPr="00224F7A" w:rsidRDefault="008C2A55" w:rsidP="008C2A55">
      <w:pPr>
        <w:ind w:left="450"/>
        <w:rPr>
          <w:rFonts w:asciiTheme="minorHAnsi" w:hAnsiTheme="minorHAnsi"/>
          <w:sz w:val="22"/>
          <w:szCs w:val="22"/>
        </w:rPr>
      </w:pPr>
      <w:r w:rsidRPr="00224F7A">
        <w:rPr>
          <w:rFonts w:asciiTheme="minorHAnsi" w:hAnsiTheme="minorHAnsi"/>
          <w:sz w:val="22"/>
          <w:szCs w:val="22"/>
        </w:rPr>
        <w:t>Anyone wishing to speak on any matter not appearing on the agenda may do so at this time. The</w:t>
      </w:r>
      <w:r>
        <w:rPr>
          <w:rFonts w:asciiTheme="minorHAnsi" w:hAnsiTheme="minorHAnsi"/>
          <w:sz w:val="22"/>
          <w:szCs w:val="22"/>
        </w:rPr>
        <w:t xml:space="preserve">  a</w:t>
      </w:r>
      <w:r w:rsidRPr="00224F7A">
        <w:rPr>
          <w:rFonts w:asciiTheme="minorHAnsi" w:hAnsiTheme="minorHAnsi"/>
          <w:sz w:val="22"/>
          <w:szCs w:val="22"/>
        </w:rPr>
        <w:t>mount of time available to each speaker and the number of speakers is limited. Public comment on agenda items will be taken when the item is considered.</w:t>
      </w:r>
    </w:p>
    <w:p w:rsidR="008C2A55" w:rsidRPr="00224F7A" w:rsidRDefault="008C2A55" w:rsidP="008C2A55">
      <w:pPr>
        <w:rPr>
          <w:sz w:val="22"/>
          <w:szCs w:val="22"/>
        </w:rPr>
      </w:pPr>
    </w:p>
    <w:p w:rsidR="008C2A55" w:rsidRPr="00224F7A" w:rsidRDefault="008C2A55" w:rsidP="008C2A55">
      <w:pPr>
        <w:pStyle w:val="Heading1"/>
        <w:tabs>
          <w:tab w:val="clear" w:pos="1260"/>
          <w:tab w:val="left" w:pos="450"/>
        </w:tabs>
        <w:rPr>
          <w:rFonts w:asciiTheme="minorHAnsi" w:hAnsiTheme="minorHAnsi"/>
          <w:b/>
          <w:sz w:val="22"/>
          <w:szCs w:val="22"/>
          <w:u w:val="none"/>
        </w:rPr>
      </w:pPr>
      <w:r w:rsidRPr="00224F7A">
        <w:rPr>
          <w:rFonts w:asciiTheme="minorHAnsi" w:hAnsiTheme="minorHAnsi"/>
          <w:b/>
          <w:sz w:val="22"/>
          <w:szCs w:val="22"/>
          <w:u w:val="none"/>
        </w:rPr>
        <w:t>ADJOURNMENT</w:t>
      </w:r>
      <w:r w:rsidRPr="00224F7A">
        <w:rPr>
          <w:rFonts w:asciiTheme="minorHAnsi" w:hAnsiTheme="minorHAnsi"/>
          <w:b/>
          <w:sz w:val="22"/>
          <w:szCs w:val="22"/>
          <w:u w:val="none"/>
        </w:rPr>
        <w:tab/>
      </w:r>
    </w:p>
    <w:p w:rsidR="008C2A55" w:rsidRDefault="008C2A55" w:rsidP="008C2A55"/>
    <w:p w:rsidR="008C2A55" w:rsidRPr="008C1839" w:rsidRDefault="008C2A55" w:rsidP="008C2A55">
      <w:pPr>
        <w:pStyle w:val="NormalWeb"/>
        <w:pBdr>
          <w:top w:val="double" w:sz="4" w:space="1" w:color="auto"/>
        </w:pBdr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</w:p>
    <w:p w:rsidR="008C2A55" w:rsidRPr="008C1839" w:rsidRDefault="008C2A55" w:rsidP="008C2A5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</w:p>
    <w:p w:rsidR="000864EC" w:rsidRDefault="000864EC"/>
    <w:sectPr w:rsidR="000864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55" w:rsidRDefault="008C2A55" w:rsidP="008C2A55">
      <w:r>
        <w:separator/>
      </w:r>
    </w:p>
  </w:endnote>
  <w:endnote w:type="continuationSeparator" w:id="0">
    <w:p w:rsidR="008C2A55" w:rsidRDefault="008C2A55" w:rsidP="008C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55" w:rsidRDefault="008C2A55" w:rsidP="008C2A55">
    <w:pPr>
      <w:pStyle w:val="Footer"/>
      <w:jc w:val="center"/>
      <w:rPr>
        <w:sz w:val="16"/>
      </w:rPr>
    </w:pPr>
    <w:r w:rsidRPr="00D425FF">
      <w:rPr>
        <w:sz w:val="16"/>
      </w:rPr>
      <w:t>Special Accommodation: The City of Mukilteo strives to provide accessible meetings for people with disabilities.</w:t>
    </w:r>
  </w:p>
  <w:p w:rsidR="008C2A55" w:rsidRPr="00D425FF" w:rsidRDefault="008C2A55" w:rsidP="008C2A55">
    <w:pPr>
      <w:pStyle w:val="Footer"/>
      <w:jc w:val="center"/>
      <w:rPr>
        <w:sz w:val="16"/>
      </w:rPr>
    </w:pPr>
    <w:r w:rsidRPr="00D425FF">
      <w:rPr>
        <w:sz w:val="16"/>
      </w:rPr>
      <w:t>Please contact the City at (425) 263-8000 prior to the meeting date if special accommodations are required.</w:t>
    </w:r>
  </w:p>
  <w:p w:rsidR="008C2A55" w:rsidRDefault="008C2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55" w:rsidRDefault="008C2A55" w:rsidP="008C2A55">
      <w:r>
        <w:separator/>
      </w:r>
    </w:p>
  </w:footnote>
  <w:footnote w:type="continuationSeparator" w:id="0">
    <w:p w:rsidR="008C2A55" w:rsidRDefault="008C2A55" w:rsidP="008C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4E1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55"/>
    <w:rsid w:val="0003737C"/>
    <w:rsid w:val="000864EC"/>
    <w:rsid w:val="001C5211"/>
    <w:rsid w:val="002E6DD8"/>
    <w:rsid w:val="003E2160"/>
    <w:rsid w:val="0042177D"/>
    <w:rsid w:val="00431014"/>
    <w:rsid w:val="0060773D"/>
    <w:rsid w:val="00662313"/>
    <w:rsid w:val="0069345E"/>
    <w:rsid w:val="007B55AA"/>
    <w:rsid w:val="008C2A55"/>
    <w:rsid w:val="00B766FE"/>
    <w:rsid w:val="00C42662"/>
    <w:rsid w:val="00C90706"/>
    <w:rsid w:val="00E11E31"/>
    <w:rsid w:val="00EA0761"/>
    <w:rsid w:val="00E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2A55"/>
    <w:pPr>
      <w:keepNext/>
      <w:numPr>
        <w:numId w:val="1"/>
      </w:numPr>
      <w:tabs>
        <w:tab w:val="left" w:pos="126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8C2A55"/>
    <w:pPr>
      <w:keepNext/>
      <w:numPr>
        <w:ilvl w:val="1"/>
        <w:numId w:val="1"/>
      </w:numPr>
      <w:tabs>
        <w:tab w:val="left" w:pos="1260"/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8C2A55"/>
    <w:pPr>
      <w:keepNext/>
      <w:numPr>
        <w:ilvl w:val="2"/>
        <w:numId w:val="1"/>
      </w:numPr>
      <w:tabs>
        <w:tab w:val="left" w:pos="72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C2A55"/>
    <w:pPr>
      <w:keepNext/>
      <w:numPr>
        <w:ilvl w:val="3"/>
        <w:numId w:val="1"/>
      </w:numPr>
      <w:tabs>
        <w:tab w:val="left" w:pos="522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8C2A55"/>
    <w:pPr>
      <w:keepNext/>
      <w:numPr>
        <w:ilvl w:val="4"/>
        <w:numId w:val="1"/>
      </w:numPr>
      <w:tabs>
        <w:tab w:val="left" w:pos="1260"/>
      </w:tabs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8C2A55"/>
    <w:pPr>
      <w:keepNext/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8C2A55"/>
    <w:pPr>
      <w:keepNext/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8C2A55"/>
    <w:pPr>
      <w:keepNext/>
      <w:numPr>
        <w:ilvl w:val="7"/>
        <w:numId w:val="1"/>
      </w:numPr>
      <w:tabs>
        <w:tab w:val="left" w:pos="720"/>
        <w:tab w:val="left" w:pos="108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8C2A55"/>
    <w:pPr>
      <w:keepNext/>
      <w:numPr>
        <w:ilvl w:val="8"/>
        <w:numId w:val="1"/>
      </w:numPr>
      <w:tabs>
        <w:tab w:val="left" w:pos="630"/>
        <w:tab w:val="left" w:pos="1080"/>
      </w:tabs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C2A55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8C2A5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C2A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ormalWeb">
    <w:name w:val="Normal (Web)"/>
    <w:basedOn w:val="Normal"/>
    <w:rsid w:val="008C2A5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8C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A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C2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5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2A55"/>
    <w:pPr>
      <w:keepNext/>
      <w:numPr>
        <w:numId w:val="1"/>
      </w:numPr>
      <w:tabs>
        <w:tab w:val="left" w:pos="126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8C2A55"/>
    <w:pPr>
      <w:keepNext/>
      <w:numPr>
        <w:ilvl w:val="1"/>
        <w:numId w:val="1"/>
      </w:numPr>
      <w:tabs>
        <w:tab w:val="left" w:pos="1260"/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8C2A55"/>
    <w:pPr>
      <w:keepNext/>
      <w:numPr>
        <w:ilvl w:val="2"/>
        <w:numId w:val="1"/>
      </w:numPr>
      <w:tabs>
        <w:tab w:val="left" w:pos="72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C2A55"/>
    <w:pPr>
      <w:keepNext/>
      <w:numPr>
        <w:ilvl w:val="3"/>
        <w:numId w:val="1"/>
      </w:numPr>
      <w:tabs>
        <w:tab w:val="left" w:pos="522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8C2A55"/>
    <w:pPr>
      <w:keepNext/>
      <w:numPr>
        <w:ilvl w:val="4"/>
        <w:numId w:val="1"/>
      </w:numPr>
      <w:tabs>
        <w:tab w:val="left" w:pos="1260"/>
      </w:tabs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8C2A55"/>
    <w:pPr>
      <w:keepNext/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8C2A55"/>
    <w:pPr>
      <w:keepNext/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8C2A55"/>
    <w:pPr>
      <w:keepNext/>
      <w:numPr>
        <w:ilvl w:val="7"/>
        <w:numId w:val="1"/>
      </w:numPr>
      <w:tabs>
        <w:tab w:val="left" w:pos="720"/>
        <w:tab w:val="left" w:pos="108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8C2A55"/>
    <w:pPr>
      <w:keepNext/>
      <w:numPr>
        <w:ilvl w:val="8"/>
        <w:numId w:val="1"/>
      </w:numPr>
      <w:tabs>
        <w:tab w:val="left" w:pos="630"/>
        <w:tab w:val="left" w:pos="1080"/>
      </w:tabs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C2A55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8C2A5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C2A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C2A55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ormalWeb">
    <w:name w:val="Normal (Web)"/>
    <w:basedOn w:val="Normal"/>
    <w:rsid w:val="008C2A5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8C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A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C2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</dc:creator>
  <cp:lastModifiedBy>Julie Good</cp:lastModifiedBy>
  <cp:revision>3</cp:revision>
  <dcterms:created xsi:type="dcterms:W3CDTF">2017-11-03T15:43:00Z</dcterms:created>
  <dcterms:modified xsi:type="dcterms:W3CDTF">2017-11-03T15:55:00Z</dcterms:modified>
</cp:coreProperties>
</file>